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431" w:rsidRDefault="00952431" w:rsidP="00952431">
      <w:pPr>
        <w:rPr>
          <w:b/>
        </w:rPr>
      </w:pPr>
      <w:r>
        <w:t xml:space="preserve">                                                                   </w:t>
      </w:r>
      <w:r>
        <w:rPr>
          <w:b/>
        </w:rPr>
        <w:t xml:space="preserve">ЗАКЛЮЧЕНИЕ </w:t>
      </w:r>
    </w:p>
    <w:p w:rsidR="00952431" w:rsidRDefault="00952431" w:rsidP="00952431">
      <w:pPr>
        <w:rPr>
          <w:b/>
        </w:rPr>
      </w:pPr>
      <w:r>
        <w:rPr>
          <w:b/>
        </w:rPr>
        <w:t xml:space="preserve">                                           по результатам антикоррупционной экспертизы НПА</w:t>
      </w:r>
    </w:p>
    <w:p w:rsidR="00952431" w:rsidRDefault="00952431" w:rsidP="00952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</w:p>
    <w:p w:rsidR="00952431" w:rsidRDefault="00952431" w:rsidP="0095243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>Рассмотрено  постановление администрации сельского поселения Пашковский сельсовет Усманского муниципального района Липецкой области   №</w:t>
      </w:r>
      <w:r w:rsidR="00C0014B">
        <w:rPr>
          <w:rFonts w:ascii="Times New Roman" w:hAnsi="Times New Roman" w:cs="Times New Roman"/>
        </w:rPr>
        <w:t xml:space="preserve"> </w:t>
      </w:r>
      <w:r w:rsidR="00AC7611">
        <w:rPr>
          <w:rFonts w:ascii="Times New Roman" w:hAnsi="Times New Roman" w:cs="Times New Roman"/>
        </w:rPr>
        <w:t>3</w:t>
      </w:r>
      <w:r w:rsidR="00E32A86">
        <w:rPr>
          <w:rFonts w:ascii="Times New Roman" w:hAnsi="Times New Roman" w:cs="Times New Roman"/>
        </w:rPr>
        <w:t xml:space="preserve">6 </w:t>
      </w:r>
      <w:r>
        <w:rPr>
          <w:rFonts w:ascii="Times New Roman" w:hAnsi="Times New Roman" w:cs="Times New Roman"/>
        </w:rPr>
        <w:t xml:space="preserve">от </w:t>
      </w:r>
      <w:r w:rsidR="004F1736">
        <w:rPr>
          <w:rFonts w:ascii="Times New Roman" w:hAnsi="Times New Roman" w:cs="Times New Roman"/>
        </w:rPr>
        <w:t>30</w:t>
      </w:r>
      <w:r w:rsidR="00AC7611">
        <w:rPr>
          <w:rFonts w:ascii="Times New Roman" w:hAnsi="Times New Roman" w:cs="Times New Roman"/>
        </w:rPr>
        <w:t>.09</w:t>
      </w:r>
      <w:r w:rsidR="00221CE4">
        <w:rPr>
          <w:rFonts w:ascii="Times New Roman" w:hAnsi="Times New Roman" w:cs="Times New Roman"/>
        </w:rPr>
        <w:t>.2022</w:t>
      </w:r>
      <w:r>
        <w:rPr>
          <w:rFonts w:ascii="Times New Roman" w:hAnsi="Times New Roman" w:cs="Times New Roman"/>
        </w:rPr>
        <w:t xml:space="preserve"> года </w:t>
      </w:r>
    </w:p>
    <w:p w:rsidR="00E32A86" w:rsidRPr="00E32A86" w:rsidRDefault="00E32A86" w:rsidP="00E32A8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32A86">
        <w:rPr>
          <w:color w:val="000000"/>
        </w:rPr>
        <w:t>«О назначении публичных слушаний по проекту изменений в Устав сельского поселения Пашковский сельсовет Усманского муниципального района Липецкой области Российской Федерации»</w:t>
      </w:r>
    </w:p>
    <w:p w:rsidR="00E32A86" w:rsidRPr="00E32A86" w:rsidRDefault="00E32A86" w:rsidP="00E32A8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32A86">
        <w:rPr>
          <w:color w:val="000000"/>
        </w:rPr>
        <w:t> </w:t>
      </w:r>
    </w:p>
    <w:p w:rsidR="00952431" w:rsidRDefault="00952431" w:rsidP="0095243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</w:pPr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52431" w:rsidRDefault="00952431" w:rsidP="00952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представлено старш</w:t>
      </w:r>
      <w:r w:rsidR="00D738BF">
        <w:rPr>
          <w:rFonts w:ascii="Times New Roman" w:hAnsi="Times New Roman" w:cs="Times New Roman"/>
        </w:rPr>
        <w:t>им</w:t>
      </w:r>
      <w:r>
        <w:rPr>
          <w:rFonts w:ascii="Times New Roman" w:hAnsi="Times New Roman" w:cs="Times New Roman"/>
        </w:rPr>
        <w:t xml:space="preserve"> специалист</w:t>
      </w:r>
      <w:r w:rsidR="00D738BF">
        <w:rPr>
          <w:rFonts w:ascii="Times New Roman" w:hAnsi="Times New Roman" w:cs="Times New Roman"/>
        </w:rPr>
        <w:t>ом</w:t>
      </w:r>
      <w:r>
        <w:rPr>
          <w:rFonts w:ascii="Times New Roman" w:hAnsi="Times New Roman" w:cs="Times New Roman"/>
        </w:rPr>
        <w:t xml:space="preserve"> 1 разряда администрации сельского поселения Пашковский сельсовет </w:t>
      </w:r>
      <w:r w:rsidR="004F1736">
        <w:rPr>
          <w:rFonts w:ascii="Times New Roman" w:hAnsi="Times New Roman" w:cs="Times New Roman"/>
          <w:color w:val="000000" w:themeColor="text1"/>
        </w:rPr>
        <w:t>30</w:t>
      </w:r>
      <w:r w:rsidR="0074142F">
        <w:rPr>
          <w:rFonts w:ascii="Times New Roman" w:hAnsi="Times New Roman" w:cs="Times New Roman"/>
          <w:color w:val="000000" w:themeColor="text1"/>
        </w:rPr>
        <w:t>.0</w:t>
      </w:r>
      <w:r w:rsidR="009C6283">
        <w:rPr>
          <w:rFonts w:ascii="Times New Roman" w:hAnsi="Times New Roman" w:cs="Times New Roman"/>
          <w:color w:val="000000" w:themeColor="text1"/>
        </w:rPr>
        <w:t>9</w:t>
      </w:r>
      <w:r w:rsidR="00221CE4">
        <w:rPr>
          <w:rFonts w:ascii="Times New Roman" w:hAnsi="Times New Roman" w:cs="Times New Roman"/>
          <w:color w:val="000000" w:themeColor="text1"/>
        </w:rPr>
        <w:t>.2022</w:t>
      </w:r>
      <w:r>
        <w:rPr>
          <w:rFonts w:ascii="Times New Roman" w:hAnsi="Times New Roman" w:cs="Times New Roman"/>
        </w:rPr>
        <w:t xml:space="preserve"> года в соответствии с: 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Постановлением администрации сельского поселения Пашковский сельсовет Усманского муниципального района Липецкой области от 02.11.2011 года № 35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Пашковский сельсовет Усманского муниципального района Липецкой области Российской Федерации» (с изменениями от 10.01.2012 года № 1,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от 02.11.2015 года № 22).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</w:p>
    <w:p w:rsidR="00952431" w:rsidRDefault="00952431" w:rsidP="00952431">
      <w:pPr>
        <w:rPr>
          <w:rFonts w:ascii="Times New Roman" w:hAnsi="Times New Roman" w:cs="Times New Roman"/>
        </w:rPr>
      </w:pP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специалист 1 разряда                                 О.П.Власова</w:t>
      </w:r>
    </w:p>
    <w:p w:rsidR="00747D6C" w:rsidRDefault="00747D6C"/>
    <w:sectPr w:rsidR="00747D6C" w:rsidSect="00505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52431"/>
    <w:rsid w:val="00021A6D"/>
    <w:rsid w:val="00025C82"/>
    <w:rsid w:val="001C213A"/>
    <w:rsid w:val="002019E7"/>
    <w:rsid w:val="00203113"/>
    <w:rsid w:val="002165B4"/>
    <w:rsid w:val="00221CE4"/>
    <w:rsid w:val="002D1845"/>
    <w:rsid w:val="00373B77"/>
    <w:rsid w:val="003763E6"/>
    <w:rsid w:val="003C733F"/>
    <w:rsid w:val="003D031C"/>
    <w:rsid w:val="003E01B0"/>
    <w:rsid w:val="004B226B"/>
    <w:rsid w:val="004F1736"/>
    <w:rsid w:val="00502F22"/>
    <w:rsid w:val="0050500B"/>
    <w:rsid w:val="00547555"/>
    <w:rsid w:val="005B1CBB"/>
    <w:rsid w:val="00657C39"/>
    <w:rsid w:val="006A3CE9"/>
    <w:rsid w:val="0074142F"/>
    <w:rsid w:val="00747D6C"/>
    <w:rsid w:val="00763CD8"/>
    <w:rsid w:val="007D44E0"/>
    <w:rsid w:val="00844771"/>
    <w:rsid w:val="00903BE2"/>
    <w:rsid w:val="00943372"/>
    <w:rsid w:val="00952431"/>
    <w:rsid w:val="009C6283"/>
    <w:rsid w:val="009E2A58"/>
    <w:rsid w:val="00AC7611"/>
    <w:rsid w:val="00B26E7C"/>
    <w:rsid w:val="00BC44BA"/>
    <w:rsid w:val="00C0014B"/>
    <w:rsid w:val="00C6546D"/>
    <w:rsid w:val="00CB6B18"/>
    <w:rsid w:val="00D45ADA"/>
    <w:rsid w:val="00D738BF"/>
    <w:rsid w:val="00DA60DB"/>
    <w:rsid w:val="00DC0300"/>
    <w:rsid w:val="00E32A86"/>
    <w:rsid w:val="00E81D5F"/>
    <w:rsid w:val="00F1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00B"/>
  </w:style>
  <w:style w:type="paragraph" w:styleId="1">
    <w:name w:val="heading 1"/>
    <w:next w:val="a"/>
    <w:link w:val="10"/>
    <w:uiPriority w:val="9"/>
    <w:qFormat/>
    <w:rsid w:val="00952431"/>
    <w:pPr>
      <w:keepNext/>
      <w:keepLines/>
      <w:spacing w:after="12" w:line="242" w:lineRule="auto"/>
      <w:ind w:left="36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43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Normal (Web)"/>
    <w:basedOn w:val="a"/>
    <w:uiPriority w:val="99"/>
    <w:unhideWhenUsed/>
    <w:rsid w:val="00952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21CE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4"/>
      <w:szCs w:val="14"/>
      <w:lang w:eastAsia="ar-SA"/>
    </w:rPr>
  </w:style>
  <w:style w:type="paragraph" w:styleId="a4">
    <w:name w:val="No Spacing"/>
    <w:uiPriority w:val="1"/>
    <w:qFormat/>
    <w:rsid w:val="002019E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5">
    <w:name w:val="Strong"/>
    <w:basedOn w:val="a0"/>
    <w:uiPriority w:val="22"/>
    <w:qFormat/>
    <w:rsid w:val="002019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306</Words>
  <Characters>1747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2021-12-14T09:47:00Z</dcterms:created>
  <dcterms:modified xsi:type="dcterms:W3CDTF">2022-10-05T08:36:00Z</dcterms:modified>
</cp:coreProperties>
</file>